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D6" w:rsidRDefault="00C63BC1" w:rsidP="00093AD6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C63BC1">
        <w:rPr>
          <w:rFonts w:ascii="Times New Roman" w:hAnsi="Times New Roman"/>
          <w:b/>
          <w:bCs/>
          <w:szCs w:val="24"/>
        </w:rPr>
        <w:t xml:space="preserve">„Българска фондова борса” </w:t>
      </w:r>
      <w:proofErr w:type="gramStart"/>
      <w:r w:rsidRPr="00C63BC1">
        <w:rPr>
          <w:rFonts w:ascii="Times New Roman" w:hAnsi="Times New Roman"/>
          <w:b/>
          <w:bCs/>
          <w:szCs w:val="24"/>
        </w:rPr>
        <w:t xml:space="preserve">АД </w:t>
      </w:r>
      <w:proofErr w:type="gramEnd"/>
    </w:p>
    <w:p w:rsidR="00BE3BED" w:rsidRDefault="00BE3BED" w:rsidP="00093AD6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093AD6" w:rsidRPr="00C63BC1" w:rsidRDefault="00093AD6" w:rsidP="00093AD6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EE719D" w:rsidRDefault="00C63BC1" w:rsidP="00750FB5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И</w:t>
      </w:r>
      <w:r w:rsidRPr="00C63BC1">
        <w:rPr>
          <w:rFonts w:ascii="Times New Roman" w:hAnsi="Times New Roman"/>
          <w:b/>
          <w:bCs/>
          <w:szCs w:val="24"/>
        </w:rPr>
        <w:t xml:space="preserve">нформация за стартиране на </w:t>
      </w:r>
      <w:r w:rsidR="001B21B7">
        <w:rPr>
          <w:rFonts w:ascii="Times New Roman" w:hAnsi="Times New Roman"/>
          <w:b/>
          <w:bCs/>
          <w:szCs w:val="24"/>
        </w:rPr>
        <w:t>процедура за</w:t>
      </w:r>
      <w:r w:rsidRPr="00C63BC1">
        <w:rPr>
          <w:rFonts w:ascii="Times New Roman" w:hAnsi="Times New Roman"/>
          <w:b/>
          <w:bCs/>
          <w:szCs w:val="24"/>
        </w:rPr>
        <w:t xml:space="preserve"> </w:t>
      </w:r>
      <w:r w:rsidR="00093AD6" w:rsidRPr="00C63BC1">
        <w:rPr>
          <w:rFonts w:ascii="Times New Roman" w:hAnsi="Times New Roman"/>
          <w:b/>
          <w:szCs w:val="24"/>
        </w:rPr>
        <w:t xml:space="preserve">номиниране </w:t>
      </w:r>
      <w:r w:rsidR="001B21B7">
        <w:rPr>
          <w:rFonts w:ascii="Times New Roman" w:hAnsi="Times New Roman"/>
          <w:b/>
          <w:szCs w:val="24"/>
        </w:rPr>
        <w:t xml:space="preserve">на </w:t>
      </w:r>
      <w:proofErr w:type="gramStart"/>
      <w:r w:rsidR="001B21B7">
        <w:rPr>
          <w:rFonts w:ascii="Times New Roman" w:hAnsi="Times New Roman"/>
          <w:b/>
          <w:szCs w:val="24"/>
        </w:rPr>
        <w:t xml:space="preserve">кандидати </w:t>
      </w:r>
      <w:r w:rsidR="00093AD6" w:rsidRPr="00C63BC1">
        <w:rPr>
          <w:rFonts w:ascii="Times New Roman" w:hAnsi="Times New Roman"/>
          <w:b/>
          <w:szCs w:val="24"/>
        </w:rPr>
        <w:t xml:space="preserve"> </w:t>
      </w:r>
      <w:r w:rsidR="001B21B7">
        <w:rPr>
          <w:rFonts w:ascii="Times New Roman" w:hAnsi="Times New Roman"/>
          <w:b/>
          <w:szCs w:val="24"/>
        </w:rPr>
        <w:t>за</w:t>
      </w:r>
      <w:proofErr w:type="gramEnd"/>
      <w:r w:rsidR="001B21B7">
        <w:rPr>
          <w:rFonts w:ascii="Times New Roman" w:hAnsi="Times New Roman"/>
          <w:b/>
          <w:szCs w:val="24"/>
        </w:rPr>
        <w:t xml:space="preserve"> </w:t>
      </w:r>
      <w:r w:rsidR="00093AD6" w:rsidRPr="00C63BC1">
        <w:rPr>
          <w:rFonts w:ascii="Times New Roman" w:hAnsi="Times New Roman"/>
          <w:b/>
          <w:szCs w:val="24"/>
        </w:rPr>
        <w:t>членове на Съвета на директорите на „</w:t>
      </w:r>
      <w:bookmarkStart w:id="0" w:name="_Hlk45097112"/>
      <w:r w:rsidR="00093AD6" w:rsidRPr="00C63BC1">
        <w:rPr>
          <w:rFonts w:ascii="Times New Roman" w:hAnsi="Times New Roman"/>
          <w:b/>
          <w:szCs w:val="24"/>
        </w:rPr>
        <w:t>Българска фондова борса” АД</w:t>
      </w:r>
    </w:p>
    <w:bookmarkEnd w:id="0"/>
    <w:p w:rsidR="00EE719D" w:rsidRDefault="00EE719D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</w:p>
    <w:p w:rsidR="00EE719D" w:rsidRDefault="00CD3FED" w:rsidP="00750FB5">
      <w:pPr>
        <w:spacing w:line="276" w:lineRule="auto"/>
        <w:rPr>
          <w:rFonts w:ascii="Times New Roman" w:hAnsi="Times New Roman"/>
          <w:szCs w:val="24"/>
        </w:rPr>
      </w:pPr>
      <w:r w:rsidRPr="00CD3FED">
        <w:rPr>
          <w:rFonts w:ascii="Times New Roman" w:hAnsi="Times New Roman"/>
          <w:bCs/>
          <w:szCs w:val="24"/>
        </w:rPr>
        <w:t>Комитет</w:t>
      </w:r>
      <w:r w:rsidR="00107649">
        <w:rPr>
          <w:rFonts w:ascii="Times New Roman" w:hAnsi="Times New Roman"/>
          <w:bCs/>
          <w:szCs w:val="24"/>
        </w:rPr>
        <w:t>ът</w:t>
      </w:r>
      <w:r w:rsidRPr="00CD3FED">
        <w:rPr>
          <w:rFonts w:ascii="Times New Roman" w:hAnsi="Times New Roman"/>
          <w:bCs/>
          <w:szCs w:val="24"/>
        </w:rPr>
        <w:t xml:space="preserve"> за подбор на кандидати при</w:t>
      </w:r>
      <w:r w:rsidR="00BE3BED" w:rsidRPr="00BE3BED">
        <w:rPr>
          <w:rFonts w:ascii="Times New Roman" w:hAnsi="Times New Roman"/>
          <w:szCs w:val="24"/>
        </w:rPr>
        <w:t xml:space="preserve"> „Българска фондова борса” АД, създаден и функциониращ на основание чл. 158, ал. 3, във връзка с чл. 62 и чл. </w:t>
      </w:r>
      <w:r w:rsidR="00BE3BED">
        <w:rPr>
          <w:rFonts w:ascii="Times New Roman" w:hAnsi="Times New Roman"/>
          <w:szCs w:val="24"/>
        </w:rPr>
        <w:t>63 от ЗПФИ, в</w:t>
      </w:r>
      <w:r w:rsidR="00BE3BED" w:rsidRPr="00BE3BED">
        <w:rPr>
          <w:rFonts w:ascii="Times New Roman" w:hAnsi="Times New Roman"/>
          <w:szCs w:val="24"/>
        </w:rPr>
        <w:t xml:space="preserve"> съответс</w:t>
      </w:r>
      <w:r w:rsidR="00DA1FA5">
        <w:rPr>
          <w:rFonts w:ascii="Times New Roman" w:hAnsi="Times New Roman"/>
          <w:szCs w:val="24"/>
        </w:rPr>
        <w:t>т</w:t>
      </w:r>
      <w:r w:rsidR="00BE3BED" w:rsidRPr="00BE3BED">
        <w:rPr>
          <w:rFonts w:ascii="Times New Roman" w:hAnsi="Times New Roman"/>
          <w:szCs w:val="24"/>
        </w:rPr>
        <w:t xml:space="preserve">вие с </w:t>
      </w:r>
      <w:proofErr w:type="gramStart"/>
      <w:r w:rsidR="00BE3BED" w:rsidRPr="00BE3BED">
        <w:rPr>
          <w:rFonts w:ascii="Times New Roman" w:hAnsi="Times New Roman"/>
          <w:szCs w:val="24"/>
        </w:rPr>
        <w:t>чл.7</w:t>
      </w:r>
      <w:proofErr w:type="gramEnd"/>
      <w:r w:rsidR="00BE3BED" w:rsidRPr="00BE3BED">
        <w:rPr>
          <w:rFonts w:ascii="Times New Roman" w:hAnsi="Times New Roman"/>
          <w:szCs w:val="24"/>
        </w:rPr>
        <w:t xml:space="preserve"> от </w:t>
      </w:r>
      <w:r w:rsidRPr="00CD3FED">
        <w:rPr>
          <w:rFonts w:ascii="Times New Roman" w:hAnsi="Times New Roman"/>
          <w:szCs w:val="24"/>
        </w:rPr>
        <w:t>Правила за провеждане на конкурс за номиниране и за избор на членове на Съвета на директорите на „Българска фондова борса” АД</w:t>
      </w:r>
      <w:r w:rsidR="00BE3BED">
        <w:rPr>
          <w:rFonts w:ascii="Times New Roman" w:hAnsi="Times New Roman"/>
          <w:szCs w:val="24"/>
        </w:rPr>
        <w:t xml:space="preserve">, приети със Заповед на министъра на финансите </w:t>
      </w:r>
      <w:r w:rsidR="00DA1FA5">
        <w:rPr>
          <w:rFonts w:ascii="Times New Roman" w:hAnsi="Times New Roman"/>
          <w:szCs w:val="24"/>
        </w:rPr>
        <w:t xml:space="preserve">№ 510 </w:t>
      </w:r>
      <w:r w:rsidR="00BE3BED">
        <w:rPr>
          <w:rFonts w:ascii="Times New Roman" w:hAnsi="Times New Roman"/>
          <w:szCs w:val="24"/>
        </w:rPr>
        <w:t xml:space="preserve">от </w:t>
      </w:r>
      <w:r w:rsidR="00DA1FA5">
        <w:rPr>
          <w:rFonts w:ascii="Times New Roman" w:hAnsi="Times New Roman"/>
          <w:szCs w:val="24"/>
        </w:rPr>
        <w:t>23</w:t>
      </w:r>
      <w:r w:rsidR="00BE3BED">
        <w:rPr>
          <w:rFonts w:ascii="Times New Roman" w:hAnsi="Times New Roman"/>
          <w:szCs w:val="24"/>
        </w:rPr>
        <w:t>.07.2020 г. публикува следната информация:</w:t>
      </w:r>
    </w:p>
    <w:p w:rsidR="00EE719D" w:rsidRDefault="00750FB5" w:rsidP="00750FB5">
      <w:pPr>
        <w:spacing w:line="276" w:lineRule="auto"/>
        <w:ind w:left="720" w:firstLine="0"/>
        <w:rPr>
          <w:rFonts w:ascii="Times New Roman" w:hAnsi="Times New Roman"/>
          <w:b/>
          <w:szCs w:val="24"/>
          <w:lang w:val="en-US"/>
        </w:rPr>
      </w:pPr>
      <w:r w:rsidRPr="000A78CE">
        <w:rPr>
          <w:rFonts w:ascii="Times New Roman" w:hAnsi="Times New Roman"/>
          <w:b/>
          <w:szCs w:val="24"/>
        </w:rPr>
        <w:t xml:space="preserve">І. </w:t>
      </w:r>
      <w:r w:rsidR="00CD3FED" w:rsidRPr="000A78CE">
        <w:rPr>
          <w:rFonts w:ascii="Times New Roman" w:hAnsi="Times New Roman"/>
          <w:b/>
          <w:szCs w:val="24"/>
        </w:rPr>
        <w:t xml:space="preserve">Начална дата и </w:t>
      </w:r>
      <w:r w:rsidR="00713064">
        <w:rPr>
          <w:rFonts w:ascii="Times New Roman" w:hAnsi="Times New Roman"/>
          <w:b/>
          <w:szCs w:val="24"/>
        </w:rPr>
        <w:t xml:space="preserve">краен </w:t>
      </w:r>
      <w:r w:rsidR="00CD3FED" w:rsidRPr="000A78CE">
        <w:rPr>
          <w:rFonts w:ascii="Times New Roman" w:hAnsi="Times New Roman"/>
          <w:b/>
          <w:szCs w:val="24"/>
        </w:rPr>
        <w:t xml:space="preserve">срок за номиниране на кандидати за членове на Съвета на директорите на „Българска фондова борса” </w:t>
      </w:r>
      <w:proofErr w:type="gramStart"/>
      <w:r w:rsidR="00CD3FED" w:rsidRPr="000A78CE">
        <w:rPr>
          <w:rFonts w:ascii="Times New Roman" w:hAnsi="Times New Roman"/>
          <w:b/>
          <w:szCs w:val="24"/>
        </w:rPr>
        <w:t xml:space="preserve">АД: </w:t>
      </w:r>
      <w:proofErr w:type="gramEnd"/>
    </w:p>
    <w:p w:rsidR="00713064" w:rsidRPr="00713064" w:rsidRDefault="00713064" w:rsidP="009830B6">
      <w:pPr>
        <w:spacing w:line="276" w:lineRule="auto"/>
        <w:ind w:left="720" w:firstLine="696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Cs w:val="24"/>
          <w:lang w:val="en-US"/>
        </w:rPr>
        <w:t>Начална</w:t>
      </w:r>
      <w:proofErr w:type="spellEnd"/>
      <w:r>
        <w:rPr>
          <w:rFonts w:ascii="Times New Roman" w:hAnsi="Times New Roman"/>
          <w:b/>
          <w:szCs w:val="24"/>
          <w:lang w:val="en-US"/>
        </w:rPr>
        <w:t xml:space="preserve"> </w:t>
      </w:r>
      <w:r>
        <w:rPr>
          <w:rFonts w:ascii="Times New Roman" w:hAnsi="Times New Roman"/>
          <w:b/>
          <w:szCs w:val="24"/>
        </w:rPr>
        <w:t xml:space="preserve">дата: </w:t>
      </w:r>
      <w:r w:rsidRPr="00713064">
        <w:rPr>
          <w:rFonts w:ascii="Times New Roman" w:hAnsi="Times New Roman"/>
          <w:szCs w:val="24"/>
        </w:rPr>
        <w:t>30.07.2020 г.</w:t>
      </w:r>
    </w:p>
    <w:p w:rsidR="00713064" w:rsidRPr="00713064" w:rsidRDefault="00713064" w:rsidP="009830B6">
      <w:pPr>
        <w:spacing w:line="276" w:lineRule="auto"/>
        <w:ind w:left="720" w:firstLine="69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Краен срок: </w:t>
      </w:r>
      <w:r w:rsidRPr="00713064">
        <w:rPr>
          <w:rFonts w:ascii="Times New Roman" w:hAnsi="Times New Roman"/>
          <w:szCs w:val="24"/>
        </w:rPr>
        <w:t>0</w:t>
      </w:r>
      <w:r w:rsidR="000C7740">
        <w:rPr>
          <w:rFonts w:ascii="Times New Roman" w:hAnsi="Times New Roman"/>
          <w:szCs w:val="24"/>
        </w:rPr>
        <w:t>4</w:t>
      </w:r>
      <w:r w:rsidRPr="00713064">
        <w:rPr>
          <w:rFonts w:ascii="Times New Roman" w:hAnsi="Times New Roman"/>
          <w:szCs w:val="24"/>
        </w:rPr>
        <w:t>.08.2020 г.</w:t>
      </w:r>
    </w:p>
    <w:p w:rsidR="000A78CE" w:rsidRPr="000A78CE" w:rsidRDefault="000A78CE" w:rsidP="00750FB5">
      <w:pPr>
        <w:spacing w:line="276" w:lineRule="auto"/>
        <w:ind w:left="720" w:firstLine="0"/>
        <w:rPr>
          <w:rFonts w:ascii="Times New Roman" w:hAnsi="Times New Roman"/>
          <w:b/>
          <w:szCs w:val="24"/>
        </w:rPr>
      </w:pPr>
    </w:p>
    <w:p w:rsidR="000A78CE" w:rsidRDefault="00750FB5" w:rsidP="00750FB5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0A78CE">
        <w:rPr>
          <w:rFonts w:ascii="Times New Roman" w:hAnsi="Times New Roman" w:cs="Times New Roman"/>
          <w:b/>
          <w:bCs/>
          <w:lang w:val="bg-BG"/>
        </w:rPr>
        <w:t>ІІ. И</w:t>
      </w:r>
      <w:r w:rsidR="00107649" w:rsidRPr="000A78CE">
        <w:rPr>
          <w:rFonts w:ascii="Times New Roman" w:hAnsi="Times New Roman" w:cs="Times New Roman"/>
          <w:b/>
          <w:bCs/>
          <w:lang w:val="bg-BG"/>
        </w:rPr>
        <w:t xml:space="preserve">зискванията към </w:t>
      </w:r>
      <w:proofErr w:type="gramStart"/>
      <w:r w:rsidR="00107649" w:rsidRPr="000A78CE">
        <w:rPr>
          <w:rFonts w:ascii="Times New Roman" w:hAnsi="Times New Roman" w:cs="Times New Roman"/>
          <w:b/>
          <w:bCs/>
          <w:lang w:val="bg-BG"/>
        </w:rPr>
        <w:t>кандидатите:</w:t>
      </w:r>
      <w:r w:rsidR="00107649" w:rsidRPr="00107649">
        <w:rPr>
          <w:rFonts w:ascii="Times New Roman" w:hAnsi="Times New Roman" w:cs="Times New Roman"/>
          <w:b/>
        </w:rPr>
        <w:t xml:space="preserve"> </w:t>
      </w:r>
      <w:r w:rsidR="00107649">
        <w:rPr>
          <w:rFonts w:ascii="Times New Roman" w:hAnsi="Times New Roman" w:cs="Times New Roman"/>
          <w:lang w:val="bg-BG"/>
        </w:rPr>
        <w:t xml:space="preserve"> </w:t>
      </w:r>
      <w:proofErr w:type="gramEnd"/>
    </w:p>
    <w:p w:rsidR="00EE719D" w:rsidRDefault="00107649" w:rsidP="00750FB5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 оглед спецификата на осъществяваните от БФБ дейности членовете на Съвета на директорите следва да отговарят на предвидените в специалните закони изисквания към ръководните органи на:</w:t>
      </w:r>
    </w:p>
    <w:p w:rsidR="00107649" w:rsidRDefault="00107649" w:rsidP="00750FB5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proofErr w:type="gramStart"/>
      <w:r>
        <w:rPr>
          <w:rFonts w:ascii="Times New Roman" w:hAnsi="Times New Roman" w:cs="Times New Roman"/>
          <w:lang w:val="bg-BG"/>
        </w:rPr>
        <w:t>публично</w:t>
      </w:r>
      <w:proofErr w:type="gramEnd"/>
      <w:r>
        <w:rPr>
          <w:rFonts w:ascii="Times New Roman" w:hAnsi="Times New Roman" w:cs="Times New Roman"/>
          <w:lang w:val="bg-BG"/>
        </w:rPr>
        <w:t xml:space="preserve"> дружество -  чл. 116а</w:t>
      </w:r>
      <w:r>
        <w:rPr>
          <w:rFonts w:ascii="Times New Roman" w:hAnsi="Times New Roman" w:cs="Times New Roman"/>
          <w:b/>
          <w:bCs/>
          <w:color w:val="565656"/>
          <w:shd w:val="clear" w:color="auto" w:fill="FFFFFF"/>
          <w:vertAlign w:val="superscript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vertAlign w:val="superscript"/>
          <w:lang w:val="bg-BG"/>
        </w:rPr>
        <w:t>1</w:t>
      </w:r>
      <w:r>
        <w:rPr>
          <w:rFonts w:ascii="Times New Roman" w:hAnsi="Times New Roman" w:cs="Times New Roman"/>
          <w:lang w:val="bg-BG"/>
        </w:rPr>
        <w:t xml:space="preserve"> от ЗППЦК;</w:t>
      </w:r>
    </w:p>
    <w:p w:rsidR="00107649" w:rsidRDefault="00107649" w:rsidP="00750FB5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proofErr w:type="gramStart"/>
      <w:r>
        <w:rPr>
          <w:rFonts w:ascii="Times New Roman" w:hAnsi="Times New Roman" w:cs="Times New Roman"/>
          <w:lang w:val="bg-BG"/>
        </w:rPr>
        <w:t>пазарен</w:t>
      </w:r>
      <w:proofErr w:type="gramEnd"/>
      <w:r>
        <w:rPr>
          <w:rFonts w:ascii="Times New Roman" w:hAnsi="Times New Roman" w:cs="Times New Roman"/>
          <w:lang w:val="bg-BG"/>
        </w:rPr>
        <w:t xml:space="preserve"> оператор на регулиран пазар на финансови инструменти – чл. 158 от ЗПФИ и </w:t>
      </w:r>
      <w:r w:rsidR="00F81221">
        <w:rPr>
          <w:rFonts w:ascii="Times New Roman" w:hAnsi="Times New Roman" w:cs="Times New Roman"/>
          <w:lang w:val="bg-BG"/>
        </w:rPr>
        <w:t>Насоките на Европейския орган по ценни книжа и пазари (ЕSMA) относно ръководния орган на пазарни оператори и доставчици на услуги за докладване на данни</w:t>
      </w:r>
      <w:r>
        <w:rPr>
          <w:rFonts w:ascii="Times New Roman" w:hAnsi="Times New Roman" w:cs="Times New Roman"/>
          <w:lang w:val="bg-BG"/>
        </w:rPr>
        <w:t>;</w:t>
      </w:r>
    </w:p>
    <w:p w:rsidR="00107649" w:rsidRDefault="00107649" w:rsidP="00750FB5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proofErr w:type="gramStart"/>
      <w:r>
        <w:rPr>
          <w:rFonts w:ascii="Times New Roman" w:hAnsi="Times New Roman" w:cs="Times New Roman"/>
          <w:lang w:val="bg-BG"/>
        </w:rPr>
        <w:t>доставчик</w:t>
      </w:r>
      <w:proofErr w:type="gramEnd"/>
      <w:r>
        <w:rPr>
          <w:rFonts w:ascii="Times New Roman" w:hAnsi="Times New Roman" w:cs="Times New Roman"/>
          <w:lang w:val="bg-BG"/>
        </w:rPr>
        <w:t xml:space="preserve"> на услуги за докладване на данни – чл. 207 от ЗПФИ и</w:t>
      </w:r>
      <w:r>
        <w:rPr>
          <w:rFonts w:ascii="Times New Roman" w:hAnsi="Times New Roman" w:cs="Times New Roman"/>
          <w:color w:val="auto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Насоките на ЕSMA .</w:t>
      </w:r>
    </w:p>
    <w:p w:rsidR="00A82A60" w:rsidRDefault="00A82A60" w:rsidP="00750FB5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 оглед на статута на БФБ като публично предприятие по смисъла на чл. 2, ал. 1 от ЗПП, членовете на Съвета на директорите следва да отговарят и на изискванията към органите за управление и контрол, предвидени в глава пета на ЗПП.</w:t>
      </w:r>
    </w:p>
    <w:p w:rsidR="00006EFD" w:rsidRDefault="00006EFD" w:rsidP="00750FB5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  <w:b/>
          <w:bCs/>
          <w:lang w:val="bg-BG"/>
        </w:rPr>
      </w:pPr>
    </w:p>
    <w:p w:rsidR="00EE719D" w:rsidRDefault="00750FB5" w:rsidP="00750FB5">
      <w:pPr>
        <w:pStyle w:val="Default"/>
        <w:spacing w:after="120" w:line="276" w:lineRule="auto"/>
        <w:ind w:left="720"/>
        <w:jc w:val="both"/>
        <w:rPr>
          <w:rFonts w:ascii="Times New Roman" w:hAnsi="Times New Roman" w:cs="Times New Roman"/>
          <w:bCs/>
          <w:lang w:val="bg-BG"/>
        </w:rPr>
      </w:pPr>
      <w:r w:rsidRPr="000A78CE">
        <w:rPr>
          <w:rFonts w:ascii="Times New Roman" w:hAnsi="Times New Roman" w:cs="Times New Roman"/>
          <w:b/>
          <w:bCs/>
          <w:lang w:val="bg-BG"/>
        </w:rPr>
        <w:t>ІІІ. К</w:t>
      </w:r>
      <w:r w:rsidR="00107649" w:rsidRPr="000A78CE">
        <w:rPr>
          <w:rFonts w:ascii="Times New Roman" w:hAnsi="Times New Roman" w:cs="Times New Roman"/>
          <w:b/>
          <w:bCs/>
          <w:lang w:val="bg-BG"/>
        </w:rPr>
        <w:t>ритерии за подбор:</w:t>
      </w:r>
      <w:r w:rsidR="00107649" w:rsidRPr="00107649">
        <w:rPr>
          <w:rFonts w:ascii="Times New Roman" w:hAnsi="Times New Roman" w:cs="Times New Roman"/>
          <w:lang w:val="bg-BG"/>
        </w:rPr>
        <w:t xml:space="preserve"> Критерии за подбор при номиниране на кандидати за членове на </w:t>
      </w:r>
      <w:r w:rsidR="00CD3FED">
        <w:rPr>
          <w:rFonts w:ascii="Times New Roman" w:hAnsi="Times New Roman" w:cs="Times New Roman"/>
          <w:bCs/>
          <w:lang w:val="bg-BG"/>
        </w:rPr>
        <w:t>Съвета на директорите на БФБ</w:t>
      </w:r>
      <w:r w:rsidR="00CD3FED">
        <w:rPr>
          <w:rFonts w:ascii="Times New Roman" w:hAnsi="Times New Roman" w:cs="Times New Roman"/>
          <w:lang w:val="bg-BG"/>
        </w:rPr>
        <w:t xml:space="preserve"> са:</w:t>
      </w:r>
    </w:p>
    <w:p w:rsidR="00107649" w:rsidRDefault="00107649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1. </w:t>
      </w:r>
      <w:proofErr w:type="gramStart"/>
      <w:r>
        <w:rPr>
          <w:rFonts w:ascii="Times New Roman" w:hAnsi="Times New Roman" w:cs="Times New Roman"/>
          <w:lang w:val="bg-BG"/>
        </w:rPr>
        <w:t>висше</w:t>
      </w:r>
      <w:proofErr w:type="gramEnd"/>
      <w:r>
        <w:rPr>
          <w:rFonts w:ascii="Times New Roman" w:hAnsi="Times New Roman" w:cs="Times New Roman"/>
          <w:lang w:val="bg-BG"/>
        </w:rPr>
        <w:t xml:space="preserve"> образование - магистър - икономическа специалност в областта на финансите и/или икономиката; специалност „Право“; специалност „Информационни технологии“; или специалност „Бизнес администрация“;</w:t>
      </w:r>
    </w:p>
    <w:p w:rsidR="00107649" w:rsidRDefault="00107649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lang w:val="bg-BG"/>
        </w:rPr>
        <w:t>минимум</w:t>
      </w:r>
      <w:proofErr w:type="gramEnd"/>
      <w:r>
        <w:rPr>
          <w:rFonts w:ascii="Times New Roman" w:hAnsi="Times New Roman" w:cs="Times New Roman"/>
          <w:lang w:val="bg-BG"/>
        </w:rPr>
        <w:t xml:space="preserve"> пет години професионален опит, в т.ч.: </w:t>
      </w:r>
    </w:p>
    <w:p w:rsidR="00107649" w:rsidRDefault="00107649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proofErr w:type="gramStart"/>
      <w:r>
        <w:rPr>
          <w:rFonts w:ascii="Times New Roman" w:hAnsi="Times New Roman" w:cs="Times New Roman"/>
          <w:lang w:val="bg-BG"/>
        </w:rPr>
        <w:t>а</w:t>
      </w:r>
      <w:proofErr w:type="gramEnd"/>
      <w:r>
        <w:rPr>
          <w:rFonts w:ascii="Times New Roman" w:hAnsi="Times New Roman" w:cs="Times New Roman"/>
          <w:lang w:val="bg-BG"/>
        </w:rPr>
        <w:t xml:space="preserve">) три години в дружества от </w:t>
      </w:r>
      <w:proofErr w:type="spellStart"/>
      <w:r>
        <w:rPr>
          <w:rFonts w:ascii="Times New Roman" w:hAnsi="Times New Roman" w:cs="Times New Roman"/>
          <w:lang w:val="bg-BG"/>
        </w:rPr>
        <w:t>небанковия</w:t>
      </w:r>
      <w:proofErr w:type="spellEnd"/>
      <w:r>
        <w:rPr>
          <w:rFonts w:ascii="Times New Roman" w:hAnsi="Times New Roman" w:cs="Times New Roman"/>
          <w:lang w:val="bg-BG"/>
        </w:rPr>
        <w:t xml:space="preserve"> финансов сектор или в банки, при положение че задълженията му са били свързани с основната дейност на тези дружества или </w:t>
      </w:r>
    </w:p>
    <w:p w:rsidR="00107649" w:rsidRDefault="00107649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proofErr w:type="gramStart"/>
      <w:r>
        <w:rPr>
          <w:rFonts w:ascii="Times New Roman" w:hAnsi="Times New Roman" w:cs="Times New Roman"/>
          <w:lang w:val="bg-BG"/>
        </w:rPr>
        <w:t>б</w:t>
      </w:r>
      <w:proofErr w:type="gramEnd"/>
      <w:r>
        <w:rPr>
          <w:rFonts w:ascii="Times New Roman" w:hAnsi="Times New Roman" w:cs="Times New Roman"/>
          <w:lang w:val="bg-BG"/>
        </w:rPr>
        <w:t xml:space="preserve">) три години в държавни институции или други публичноправни субекти, чиито основни функции включват регулации на банковия и/или </w:t>
      </w:r>
      <w:proofErr w:type="spellStart"/>
      <w:r>
        <w:rPr>
          <w:rFonts w:ascii="Times New Roman" w:hAnsi="Times New Roman" w:cs="Times New Roman"/>
          <w:lang w:val="bg-BG"/>
        </w:rPr>
        <w:t>небанковия</w:t>
      </w:r>
      <w:proofErr w:type="spellEnd"/>
      <w:r>
        <w:rPr>
          <w:rFonts w:ascii="Times New Roman" w:hAnsi="Times New Roman" w:cs="Times New Roman"/>
          <w:lang w:val="bg-BG"/>
        </w:rPr>
        <w:t xml:space="preserve"> финансов сектор;</w:t>
      </w:r>
    </w:p>
    <w:p w:rsidR="00107649" w:rsidRDefault="00107649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3. </w:t>
      </w:r>
      <w:proofErr w:type="gramStart"/>
      <w:r>
        <w:rPr>
          <w:rFonts w:ascii="Times New Roman" w:hAnsi="Times New Roman" w:cs="Times New Roman"/>
          <w:lang w:val="bg-BG"/>
        </w:rPr>
        <w:t>добра</w:t>
      </w:r>
      <w:proofErr w:type="gramEnd"/>
      <w:r>
        <w:rPr>
          <w:rFonts w:ascii="Times New Roman" w:hAnsi="Times New Roman" w:cs="Times New Roman"/>
          <w:lang w:val="bg-BG"/>
        </w:rPr>
        <w:t xml:space="preserve"> репутация съгласно чл. 34, ал. 5 </w:t>
      </w:r>
      <w:proofErr w:type="gramStart"/>
      <w:r>
        <w:rPr>
          <w:rFonts w:ascii="Times New Roman" w:hAnsi="Times New Roman" w:cs="Times New Roman"/>
          <w:lang w:val="bg-BG"/>
        </w:rPr>
        <w:t>от</w:t>
      </w:r>
      <w:proofErr w:type="gramEnd"/>
      <w:r>
        <w:rPr>
          <w:rFonts w:ascii="Times New Roman" w:hAnsi="Times New Roman" w:cs="Times New Roman"/>
          <w:lang w:val="bg-BG"/>
        </w:rPr>
        <w:t xml:space="preserve"> ППЗПП.</w:t>
      </w:r>
    </w:p>
    <w:p w:rsidR="00750FB5" w:rsidRPr="000A78CE" w:rsidRDefault="00750FB5" w:rsidP="00DA1FA5">
      <w:pPr>
        <w:pStyle w:val="Default"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lang w:val="bg-BG"/>
        </w:rPr>
      </w:pPr>
      <w:proofErr w:type="spellStart"/>
      <w:proofErr w:type="gramStart"/>
      <w:r w:rsidRPr="000A78CE">
        <w:rPr>
          <w:rFonts w:ascii="Times New Roman" w:hAnsi="Times New Roman" w:cs="Times New Roman"/>
          <w:b/>
          <w:bCs/>
          <w:lang w:val="bg-BG"/>
        </w:rPr>
        <w:t>ІV</w:t>
      </w:r>
      <w:proofErr w:type="spellEnd"/>
      <w:r w:rsidRPr="000A78CE">
        <w:rPr>
          <w:rFonts w:ascii="Times New Roman" w:hAnsi="Times New Roman" w:cs="Times New Roman"/>
          <w:b/>
          <w:bCs/>
          <w:lang w:val="bg-BG"/>
        </w:rPr>
        <w:t>.</w:t>
      </w:r>
      <w:r w:rsidR="00DA1FA5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0A78CE"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gramEnd"/>
      <w:r w:rsidRPr="000A78CE">
        <w:rPr>
          <w:rFonts w:ascii="Times New Roman" w:hAnsi="Times New Roman" w:cs="Times New Roman"/>
          <w:b/>
          <w:bCs/>
          <w:lang w:val="bg-BG"/>
        </w:rPr>
        <w:t>Необходими документи:</w:t>
      </w:r>
    </w:p>
    <w:p w:rsidR="00750FB5" w:rsidRDefault="00750FB5" w:rsidP="00750FB5">
      <w:pPr>
        <w:pStyle w:val="Default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Свиде</w:t>
      </w:r>
      <w:r w:rsidR="00006EFD">
        <w:rPr>
          <w:rFonts w:ascii="Times New Roman" w:hAnsi="Times New Roman" w:cs="Times New Roman"/>
          <w:bCs/>
          <w:lang w:val="bg-BG"/>
        </w:rPr>
        <w:t>телство</w:t>
      </w:r>
      <w:r>
        <w:rPr>
          <w:rFonts w:ascii="Times New Roman" w:hAnsi="Times New Roman" w:cs="Times New Roman"/>
          <w:bCs/>
          <w:lang w:val="bg-BG"/>
        </w:rPr>
        <w:t xml:space="preserve"> за съдимост;</w:t>
      </w:r>
    </w:p>
    <w:p w:rsidR="00750FB5" w:rsidRPr="00F81221" w:rsidRDefault="00750FB5" w:rsidP="00750FB5">
      <w:pPr>
        <w:pStyle w:val="Default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Автобиография (</w:t>
      </w:r>
      <w:r>
        <w:rPr>
          <w:rFonts w:ascii="Times New Roman" w:hAnsi="Times New Roman" w:cs="Times New Roman"/>
          <w:bCs/>
        </w:rPr>
        <w:t>CV)</w:t>
      </w:r>
    </w:p>
    <w:p w:rsidR="00750FB5" w:rsidRDefault="00750FB5" w:rsidP="00750FB5">
      <w:pPr>
        <w:pStyle w:val="Default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Диплома за зав</w:t>
      </w:r>
      <w:r w:rsidR="00006EFD">
        <w:rPr>
          <w:rFonts w:ascii="Times New Roman" w:hAnsi="Times New Roman" w:cs="Times New Roman"/>
          <w:bCs/>
          <w:lang w:val="bg-BG"/>
        </w:rPr>
        <w:t>ъ</w:t>
      </w:r>
      <w:r>
        <w:rPr>
          <w:rFonts w:ascii="Times New Roman" w:hAnsi="Times New Roman" w:cs="Times New Roman"/>
          <w:bCs/>
          <w:lang w:val="bg-BG"/>
        </w:rPr>
        <w:t>ршено висше образование, в съответствие с критериите за подбор;</w:t>
      </w:r>
    </w:p>
    <w:p w:rsidR="00750FB5" w:rsidRDefault="00750FB5" w:rsidP="00750FB5">
      <w:pPr>
        <w:pStyle w:val="Default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Други документи, удостоверяващи професионален опит и квалификация в съответната област;</w:t>
      </w:r>
    </w:p>
    <w:p w:rsidR="00215320" w:rsidRDefault="00215320" w:rsidP="00750FB5">
      <w:pPr>
        <w:pStyle w:val="Default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 xml:space="preserve">Концепция за развитието на </w:t>
      </w:r>
      <w:r w:rsidR="00681D88">
        <w:rPr>
          <w:rFonts w:ascii="Times New Roman" w:hAnsi="Times New Roman" w:cs="Times New Roman"/>
          <w:bCs/>
          <w:lang w:val="bg-BG"/>
        </w:rPr>
        <w:t>дружеството.</w:t>
      </w:r>
    </w:p>
    <w:p w:rsidR="00750FB5" w:rsidRPr="00750FB5" w:rsidRDefault="00750FB5" w:rsidP="00750FB5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bCs/>
          <w:lang w:val="bg-BG"/>
        </w:rPr>
      </w:pPr>
      <w:r w:rsidRPr="00750FB5">
        <w:rPr>
          <w:rFonts w:ascii="Times New Roman" w:hAnsi="Times New Roman" w:cs="Times New Roman"/>
          <w:b/>
          <w:bCs/>
          <w:lang w:val="bg-BG"/>
        </w:rPr>
        <w:t>За удостоверяване на обстоятелства, за които не е предвиден изричен документ се представя съответна декларация.</w:t>
      </w:r>
    </w:p>
    <w:p w:rsidR="00750FB5" w:rsidRDefault="00750FB5" w:rsidP="00750FB5">
      <w:pPr>
        <w:pStyle w:val="ListParagraph"/>
        <w:spacing w:line="276" w:lineRule="auto"/>
        <w:ind w:left="1080" w:firstLine="0"/>
        <w:rPr>
          <w:rFonts w:ascii="Times New Roman" w:hAnsi="Times New Roman"/>
          <w:szCs w:val="24"/>
        </w:rPr>
      </w:pPr>
    </w:p>
    <w:p w:rsidR="00107649" w:rsidRPr="000A78CE" w:rsidRDefault="00750FB5" w:rsidP="00DA1FA5">
      <w:pPr>
        <w:pStyle w:val="Default"/>
        <w:numPr>
          <w:ilvl w:val="0"/>
          <w:numId w:val="5"/>
        </w:numPr>
        <w:spacing w:after="120" w:line="276" w:lineRule="auto"/>
        <w:ind w:left="1134" w:hanging="426"/>
        <w:jc w:val="both"/>
        <w:rPr>
          <w:rFonts w:ascii="Times New Roman" w:hAnsi="Times New Roman" w:cs="Times New Roman"/>
          <w:b/>
          <w:bCs/>
          <w:lang w:val="bg-BG"/>
        </w:rPr>
      </w:pPr>
      <w:r w:rsidRPr="000A78CE">
        <w:rPr>
          <w:rFonts w:ascii="Times New Roman" w:hAnsi="Times New Roman" w:cs="Times New Roman"/>
          <w:b/>
          <w:bCs/>
          <w:lang w:val="bg-BG"/>
        </w:rPr>
        <w:t>Р</w:t>
      </w:r>
      <w:r w:rsidR="00107649" w:rsidRPr="000A78CE">
        <w:rPr>
          <w:rFonts w:ascii="Times New Roman" w:hAnsi="Times New Roman" w:cs="Times New Roman"/>
          <w:b/>
          <w:bCs/>
          <w:lang w:val="bg-BG"/>
        </w:rPr>
        <w:t>ед, начин и срок за представяне на изискуемите документи и начин на комуникация с Комитета.</w:t>
      </w:r>
    </w:p>
    <w:p w:rsidR="00750FB5" w:rsidRDefault="00750FB5" w:rsidP="00E556A5">
      <w:pPr>
        <w:spacing w:line="276" w:lineRule="auto"/>
        <w:rPr>
          <w:rFonts w:ascii="Times New Roman" w:hAnsi="Times New Roman"/>
          <w:bCs/>
        </w:rPr>
      </w:pPr>
      <w:r w:rsidRPr="00E556A5">
        <w:rPr>
          <w:rFonts w:ascii="Times New Roman" w:hAnsi="Times New Roman"/>
          <w:bCs/>
          <w:szCs w:val="24"/>
        </w:rPr>
        <w:t xml:space="preserve">Документите се представят </w:t>
      </w:r>
      <w:r w:rsidR="00E556A5" w:rsidRPr="00E556A5">
        <w:rPr>
          <w:rFonts w:ascii="Times New Roman" w:hAnsi="Times New Roman"/>
          <w:bCs/>
          <w:szCs w:val="24"/>
        </w:rPr>
        <w:t xml:space="preserve">от лицата по </w:t>
      </w:r>
      <w:proofErr w:type="gramStart"/>
      <w:r w:rsidR="00E556A5" w:rsidRPr="00E556A5">
        <w:rPr>
          <w:rFonts w:ascii="Times New Roman" w:hAnsi="Times New Roman"/>
          <w:bCs/>
          <w:szCs w:val="24"/>
        </w:rPr>
        <w:t>чл.7</w:t>
      </w:r>
      <w:proofErr w:type="gramEnd"/>
      <w:r w:rsidR="00E556A5" w:rsidRPr="00E556A5">
        <w:rPr>
          <w:rFonts w:ascii="Times New Roman" w:hAnsi="Times New Roman"/>
          <w:bCs/>
          <w:szCs w:val="24"/>
        </w:rPr>
        <w:t xml:space="preserve">, ал.1 </w:t>
      </w:r>
      <w:proofErr w:type="gramStart"/>
      <w:r w:rsidR="00E556A5" w:rsidRPr="00E556A5">
        <w:rPr>
          <w:rFonts w:ascii="Times New Roman" w:hAnsi="Times New Roman"/>
          <w:bCs/>
          <w:szCs w:val="24"/>
        </w:rPr>
        <w:t>от</w:t>
      </w:r>
      <w:proofErr w:type="gramEnd"/>
      <w:r w:rsidR="00E556A5" w:rsidRPr="00E556A5">
        <w:rPr>
          <w:rFonts w:ascii="Times New Roman" w:hAnsi="Times New Roman"/>
          <w:bCs/>
          <w:szCs w:val="24"/>
        </w:rPr>
        <w:t xml:space="preserve"> Правилата за </w:t>
      </w:r>
      <w:r w:rsidR="00E556A5" w:rsidRPr="00E556A5">
        <w:rPr>
          <w:rFonts w:ascii="Times New Roman" w:hAnsi="Times New Roman"/>
          <w:szCs w:val="24"/>
        </w:rPr>
        <w:t>провеждане на конкурс за номиниране и за избор на членове на Съвета на директорите на „Българска фондова борса” АД</w:t>
      </w:r>
      <w:r w:rsidR="00E556A5">
        <w:rPr>
          <w:rFonts w:ascii="Times New Roman" w:hAnsi="Times New Roman"/>
          <w:szCs w:val="24"/>
        </w:rPr>
        <w:t xml:space="preserve"> в</w:t>
      </w:r>
      <w:r>
        <w:rPr>
          <w:rFonts w:ascii="Times New Roman" w:hAnsi="Times New Roman"/>
          <w:bCs/>
        </w:rPr>
        <w:t xml:space="preserve"> Деловодството на „Българска фондова борса” АД</w:t>
      </w:r>
      <w:r w:rsidR="00E556A5">
        <w:rPr>
          <w:rFonts w:ascii="Times New Roman" w:hAnsi="Times New Roman"/>
          <w:bCs/>
        </w:rPr>
        <w:t>, адресирани до Комитета за подбор на кандидати.</w:t>
      </w:r>
    </w:p>
    <w:p w:rsidR="00E556A5" w:rsidRDefault="000C7740" w:rsidP="00E556A5">
      <w:pPr>
        <w:spacing w:line="276" w:lineRule="auto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Допълнителна</w:t>
      </w:r>
      <w:r w:rsidR="00E556A5">
        <w:rPr>
          <w:rFonts w:ascii="Times New Roman" w:hAnsi="Times New Roman"/>
          <w:bCs/>
        </w:rPr>
        <w:t xml:space="preserve"> информация относно процедурата кандидатите могат да получат </w:t>
      </w:r>
      <w:r>
        <w:rPr>
          <w:rFonts w:ascii="Times New Roman" w:hAnsi="Times New Roman"/>
          <w:bCs/>
        </w:rPr>
        <w:t xml:space="preserve">чрез запитване, подадено </w:t>
      </w:r>
      <w:proofErr w:type="gramStart"/>
      <w:r>
        <w:rPr>
          <w:rFonts w:ascii="Times New Roman" w:hAnsi="Times New Roman"/>
          <w:bCs/>
        </w:rPr>
        <w:t xml:space="preserve">на </w:t>
      </w:r>
      <w:r w:rsidR="00E556A5">
        <w:rPr>
          <w:rFonts w:ascii="Times New Roman" w:hAnsi="Times New Roman"/>
          <w:bCs/>
        </w:rPr>
        <w:t xml:space="preserve"> имейла</w:t>
      </w:r>
      <w:proofErr w:type="gramEnd"/>
      <w:r w:rsidR="00E556A5">
        <w:rPr>
          <w:rFonts w:ascii="Times New Roman" w:hAnsi="Times New Roman"/>
          <w:bCs/>
        </w:rPr>
        <w:t xml:space="preserve"> на Борсата: </w:t>
      </w:r>
      <w:hyperlink r:id="rId7" w:history="1">
        <w:r w:rsidR="00E556A5" w:rsidRPr="006F716A">
          <w:rPr>
            <w:rStyle w:val="Hyperlink"/>
            <w:rFonts w:ascii="Times New Roman" w:hAnsi="Times New Roman"/>
            <w:bCs/>
          </w:rPr>
          <w:t>bse@bse-sofia.</w:t>
        </w:r>
        <w:proofErr w:type="gramStart"/>
        <w:r w:rsidR="00E556A5" w:rsidRPr="006F716A">
          <w:rPr>
            <w:rStyle w:val="Hyperlink"/>
            <w:rFonts w:ascii="Times New Roman" w:hAnsi="Times New Roman"/>
            <w:bCs/>
          </w:rPr>
          <w:t>bg</w:t>
        </w:r>
      </w:hyperlink>
      <w:r w:rsidR="00E556A5">
        <w:rPr>
          <w:rFonts w:ascii="Times New Roman" w:hAnsi="Times New Roman"/>
          <w:bCs/>
          <w:lang w:val="en-US"/>
        </w:rPr>
        <w:t xml:space="preserve"> </w:t>
      </w:r>
      <w:r w:rsidR="00E556A5">
        <w:rPr>
          <w:rFonts w:ascii="Times New Roman" w:hAnsi="Times New Roman"/>
          <w:bCs/>
        </w:rPr>
        <w:t xml:space="preserve">. </w:t>
      </w:r>
      <w:proofErr w:type="gramEnd"/>
    </w:p>
    <w:p w:rsidR="00E556A5" w:rsidRDefault="00E556A5" w:rsidP="00E556A5">
      <w:pPr>
        <w:spacing w:line="276" w:lineRule="auto"/>
        <w:rPr>
          <w:rFonts w:ascii="Times New Roman" w:hAnsi="Times New Roman"/>
          <w:bCs/>
          <w:lang w:val="en-US"/>
        </w:rPr>
      </w:pPr>
    </w:p>
    <w:p w:rsidR="002B0692" w:rsidRDefault="00E556A5" w:rsidP="000B4147">
      <w:pPr>
        <w:spacing w:line="276" w:lineRule="auto"/>
      </w:pPr>
      <w:r w:rsidRPr="00E556A5">
        <w:rPr>
          <w:rFonts w:ascii="Times New Roman" w:hAnsi="Times New Roman"/>
          <w:szCs w:val="24"/>
        </w:rPr>
        <w:t>Правила</w:t>
      </w:r>
      <w:proofErr w:type="spellStart"/>
      <w:r>
        <w:rPr>
          <w:rFonts w:ascii="Times New Roman" w:hAnsi="Times New Roman"/>
          <w:szCs w:val="24"/>
          <w:lang w:val="en-US"/>
        </w:rPr>
        <w:t>та</w:t>
      </w:r>
      <w:proofErr w:type="spellEnd"/>
      <w:r w:rsidRPr="00E556A5">
        <w:rPr>
          <w:rFonts w:ascii="Times New Roman" w:hAnsi="Times New Roman"/>
          <w:szCs w:val="24"/>
        </w:rPr>
        <w:t xml:space="preserve"> за провеждане на конкурс за номиниране и за избор на членове на Съвета на директорите на „Българска фондова борса” АД</w:t>
      </w:r>
      <w:r>
        <w:rPr>
          <w:rFonts w:ascii="Times New Roman" w:hAnsi="Times New Roman"/>
          <w:szCs w:val="24"/>
        </w:rPr>
        <w:t>, можете да намерите на следния интернет адрес:</w:t>
      </w:r>
      <w:r w:rsidR="000A78CE">
        <w:rPr>
          <w:rFonts w:ascii="Times New Roman" w:hAnsi="Times New Roman"/>
          <w:szCs w:val="24"/>
        </w:rPr>
        <w:t xml:space="preserve"> </w:t>
      </w:r>
      <w:hyperlink r:id="rId8" w:history="1">
        <w:r w:rsidR="005F0AEF" w:rsidRPr="002A2B7D">
          <w:rPr>
            <w:rStyle w:val="Hyperlink"/>
            <w:rFonts w:ascii="Times New Roman" w:hAnsi="Times New Roman"/>
            <w:szCs w:val="24"/>
            <w:lang w:val="en-US"/>
          </w:rPr>
          <w:t>www.</w:t>
        </w:r>
        <w:r w:rsidR="005F0AEF" w:rsidRPr="002A2B7D">
          <w:rPr>
            <w:rStyle w:val="Hyperlink"/>
            <w:rFonts w:ascii="Times New Roman" w:hAnsi="Times New Roman"/>
            <w:szCs w:val="24"/>
          </w:rPr>
          <w:t>bse-sofia.bg</w:t>
        </w:r>
      </w:hyperlink>
      <w:r w:rsidR="005F0AEF">
        <w:rPr>
          <w:rFonts w:ascii="Times New Roman" w:hAnsi="Times New Roman"/>
          <w:szCs w:val="24"/>
          <w:lang w:val="en-US"/>
        </w:rPr>
        <w:t>.</w:t>
      </w:r>
      <w:bookmarkStart w:id="1" w:name="_GoBack"/>
      <w:bookmarkEnd w:id="1"/>
    </w:p>
    <w:sectPr w:rsidR="002B0692" w:rsidSect="00B83B01">
      <w:headerReference w:type="first" r:id="rId9"/>
      <w:footerReference w:type="first" r:id="rId10"/>
      <w:pgSz w:w="11906" w:h="16838" w:code="9"/>
      <w:pgMar w:top="1441" w:right="1416" w:bottom="1134" w:left="1425" w:header="507" w:footer="241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3C" w:rsidRDefault="00AC1A3C" w:rsidP="00093AD6">
      <w:pPr>
        <w:spacing w:after="0" w:line="240" w:lineRule="auto"/>
      </w:pPr>
      <w:r>
        <w:separator/>
      </w:r>
    </w:p>
  </w:endnote>
  <w:endnote w:type="continuationSeparator" w:id="0">
    <w:p w:rsidR="00AC1A3C" w:rsidRDefault="00AC1A3C" w:rsidP="0009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4D" w:rsidRDefault="0046296F">
    <w:pPr>
      <w:pStyle w:val="Footer"/>
      <w:tabs>
        <w:tab w:val="clear" w:pos="4153"/>
        <w:tab w:val="clear" w:pos="8306"/>
        <w:tab w:val="center" w:pos="5358"/>
        <w:tab w:val="right" w:pos="9923"/>
      </w:tabs>
      <w:spacing w:after="0" w:line="240" w:lineRule="auto"/>
      <w:ind w:left="-855" w:firstLine="0"/>
      <w:jc w:val="left"/>
      <w:rPr>
        <w:rFonts w:ascii="Times New Roman CYR" w:hAnsi="Times New Roman CYR"/>
        <w:b/>
        <w:color w:val="000000"/>
        <w:sz w:val="16"/>
      </w:rPr>
    </w:pPr>
    <w:r w:rsidRPr="0046296F">
      <w:rPr>
        <w:rFonts w:ascii="Times New Roman CYR" w:hAnsi="Times New Roman CYR"/>
        <w:b/>
        <w:noProof/>
        <w:color w:val="000000"/>
        <w:sz w:val="20"/>
        <w:lang w:eastAsia="bg-BG"/>
      </w:rPr>
      <w:pict>
        <v:line id="Line 3" o:spid="_x0000_s1026" style="position:absolute;left:0;text-align:left;z-index:251661312;visibility:visible" from="-42.75pt,6.45pt" to="498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e8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A6n83SC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" o:allowincell="f"/>
      </w:pict>
    </w:r>
  </w:p>
  <w:p w:rsidR="0099644D" w:rsidRDefault="00AC1A3C">
    <w:pPr>
      <w:pStyle w:val="Footer"/>
      <w:tabs>
        <w:tab w:val="clear" w:pos="4153"/>
        <w:tab w:val="clear" w:pos="8306"/>
        <w:tab w:val="center" w:pos="4617"/>
        <w:tab w:val="right" w:pos="10773"/>
      </w:tabs>
      <w:spacing w:after="0" w:line="240" w:lineRule="auto"/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3C" w:rsidRDefault="00AC1A3C" w:rsidP="00093AD6">
      <w:pPr>
        <w:spacing w:after="0" w:line="240" w:lineRule="auto"/>
      </w:pPr>
      <w:r>
        <w:separator/>
      </w:r>
    </w:p>
  </w:footnote>
  <w:footnote w:type="continuationSeparator" w:id="0">
    <w:p w:rsidR="00AC1A3C" w:rsidRDefault="00AC1A3C" w:rsidP="0009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4D" w:rsidRDefault="0046296F">
    <w:pPr>
      <w:pStyle w:val="Header"/>
      <w:ind w:left="-456" w:firstLine="0"/>
      <w:rPr>
        <w:rFonts w:ascii="Times New Roman CYR" w:hAnsi="Times New Roman CYR"/>
        <w:color w:val="000000"/>
        <w:sz w:val="28"/>
      </w:rPr>
    </w:pPr>
    <w:r w:rsidRPr="0046296F">
      <w:rPr>
        <w:rFonts w:ascii="Times New Roman CYR" w:hAnsi="Times New Roman CYR"/>
        <w:noProof/>
        <w:color w:val="000000"/>
        <w:sz w:val="20"/>
        <w:lang w:eastAsia="bg-BG"/>
      </w:rPr>
      <w:pict>
        <v:line id="Line 4" o:spid="_x0000_s1027" style="position:absolute;left:0;text-align:left;flip:y;z-index:251662336;visibility:visible" from="-25.35pt,73.6pt" to="482.4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" o:allowincell="f" strokeweight=".15pt"/>
      </w:pict>
    </w:r>
    <w:r w:rsidRPr="0046296F">
      <w:rPr>
        <w:rFonts w:ascii="Times New Roman CYR" w:hAnsi="Times New Roman CYR"/>
        <w:noProof/>
        <w:color w:val="000000"/>
        <w:sz w:val="20"/>
        <w:lang w:eastAsia="bg-BG"/>
      </w:rPr>
      <w:pict>
        <v:line id="Line 5" o:spid="_x0000_s1028" style="position:absolute;left:0;text-align:left;z-index:251663360;visibility:visible" from="-25.65pt,75.95pt" to="481.9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h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" o:allowincell="f" strokeweight=".15pt"/>
      </w:pict>
    </w:r>
    <w:r w:rsidRPr="0046296F">
      <w:rPr>
        <w:rFonts w:ascii="Times New Roman CYR" w:hAnsi="Times New Roman CYR"/>
        <w:noProof/>
        <w:color w:val="000000"/>
        <w:sz w:val="20"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76.95pt;margin-top:13.65pt;width:416.1pt;height:60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" o:allowincell="f" filled="f" stroked="f">
          <v:textbox style="mso-next-textbox:#Text Box 1">
            <w:txbxContent>
              <w:p w:rsidR="0099644D" w:rsidRDefault="00621902" w:rsidP="002C2925">
                <w:pPr>
                  <w:pStyle w:val="Heading1"/>
                  <w:tabs>
                    <w:tab w:val="center" w:pos="3705"/>
                  </w:tabs>
                  <w:jc w:val="left"/>
                  <w:rPr>
                    <w:spacing w:val="32"/>
                    <w:sz w:val="28"/>
                  </w:rPr>
                </w:pPr>
                <w:r>
                  <w:rPr>
                    <w:lang w:val="bg-BG"/>
                  </w:rPr>
                  <w:tab/>
                </w:r>
              </w:p>
            </w:txbxContent>
          </v:textbox>
        </v:shape>
      </w:pict>
    </w:r>
  </w:p>
  <w:p w:rsidR="0099644D" w:rsidRDefault="00AC1A3C">
    <w:pPr>
      <w:autoSpaceDE w:val="0"/>
      <w:autoSpaceDN w:val="0"/>
      <w:adjustRightInd w:val="0"/>
      <w:spacing w:before="240" w:after="0" w:line="240" w:lineRule="auto"/>
      <w:ind w:left="-741" w:firstLine="0"/>
      <w:jc w:val="left"/>
      <w:rPr>
        <w:rFonts w:ascii="Times New Roman CYR" w:hAnsi="Times New Roman CYR"/>
        <w:color w:val="000000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6AF"/>
    <w:multiLevelType w:val="hybridMultilevel"/>
    <w:tmpl w:val="942ABD02"/>
    <w:lvl w:ilvl="0" w:tplc="78F029F8">
      <w:start w:val="5"/>
      <w:numFmt w:val="upperRoman"/>
      <w:lvlText w:val="%1."/>
      <w:lvlJc w:val="left"/>
      <w:pPr>
        <w:ind w:left="213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2B1340C9"/>
    <w:multiLevelType w:val="hybridMultilevel"/>
    <w:tmpl w:val="3EE2B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F0C10"/>
    <w:multiLevelType w:val="hybridMultilevel"/>
    <w:tmpl w:val="FB86D3A6"/>
    <w:lvl w:ilvl="0" w:tplc="586226CE">
      <w:start w:val="3"/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7643E87"/>
    <w:multiLevelType w:val="hybridMultilevel"/>
    <w:tmpl w:val="88FEF080"/>
    <w:lvl w:ilvl="0" w:tplc="37646142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5632B4"/>
    <w:multiLevelType w:val="hybridMultilevel"/>
    <w:tmpl w:val="B0E02A24"/>
    <w:lvl w:ilvl="0" w:tplc="2FC28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3AD6"/>
    <w:rsid w:val="00006EFD"/>
    <w:rsid w:val="00093AD6"/>
    <w:rsid w:val="00097B4A"/>
    <w:rsid w:val="000A78CE"/>
    <w:rsid w:val="000B4147"/>
    <w:rsid w:val="000C7740"/>
    <w:rsid w:val="00107649"/>
    <w:rsid w:val="00181F44"/>
    <w:rsid w:val="001B21B7"/>
    <w:rsid w:val="00215320"/>
    <w:rsid w:val="002B0692"/>
    <w:rsid w:val="0046296F"/>
    <w:rsid w:val="004E7C4B"/>
    <w:rsid w:val="00550538"/>
    <w:rsid w:val="00560A6A"/>
    <w:rsid w:val="005F0AEF"/>
    <w:rsid w:val="00621902"/>
    <w:rsid w:val="00681D88"/>
    <w:rsid w:val="00713064"/>
    <w:rsid w:val="00750FB5"/>
    <w:rsid w:val="007A5253"/>
    <w:rsid w:val="00900C20"/>
    <w:rsid w:val="009830B6"/>
    <w:rsid w:val="009E769E"/>
    <w:rsid w:val="00A82A60"/>
    <w:rsid w:val="00AC1A3C"/>
    <w:rsid w:val="00BC56A9"/>
    <w:rsid w:val="00BE3BED"/>
    <w:rsid w:val="00C63BC1"/>
    <w:rsid w:val="00CD3FED"/>
    <w:rsid w:val="00CF23A0"/>
    <w:rsid w:val="00DA1FA5"/>
    <w:rsid w:val="00E556A5"/>
    <w:rsid w:val="00EE719D"/>
    <w:rsid w:val="00F81221"/>
    <w:rsid w:val="00F8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D6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93AD6"/>
    <w:pPr>
      <w:keepNext/>
      <w:autoSpaceDE w:val="0"/>
      <w:autoSpaceDN w:val="0"/>
      <w:adjustRightInd w:val="0"/>
      <w:spacing w:after="0" w:line="240" w:lineRule="auto"/>
      <w:ind w:firstLine="0"/>
      <w:jc w:val="center"/>
      <w:outlineLvl w:val="0"/>
    </w:pPr>
    <w:rPr>
      <w:rFonts w:ascii="Times New Roman CYR" w:hAnsi="Times New Roman CYR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AD6"/>
    <w:rPr>
      <w:rFonts w:ascii="Times New Roman CYR" w:eastAsia="Times New Roman" w:hAnsi="Times New Roman CYR" w:cs="Times New Roman"/>
      <w:b/>
      <w:bCs/>
      <w:sz w:val="20"/>
      <w:szCs w:val="24"/>
      <w:lang w:val="en-US"/>
    </w:rPr>
  </w:style>
  <w:style w:type="paragraph" w:styleId="Header">
    <w:name w:val="header"/>
    <w:basedOn w:val="Normal"/>
    <w:link w:val="HeaderChar"/>
    <w:rsid w:val="00093A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93AD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093A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3AD6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093A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B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e-sofi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e@bse-sofi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Nikolova</dc:creator>
  <cp:lastModifiedBy>Kalina Nikolova</cp:lastModifiedBy>
  <cp:revision>2</cp:revision>
  <dcterms:created xsi:type="dcterms:W3CDTF">2020-07-30T11:30:00Z</dcterms:created>
  <dcterms:modified xsi:type="dcterms:W3CDTF">2020-07-30T11:30:00Z</dcterms:modified>
</cp:coreProperties>
</file>